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2020全球物流技术大会参会回执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中国·海口</w:t>
      </w:r>
    </w:p>
    <w:tbl>
      <w:tblPr>
        <w:tblStyle w:val="2"/>
        <w:tblW w:w="10779" w:type="dxa"/>
        <w:tblInd w:w="-98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961"/>
        <w:gridCol w:w="1984"/>
        <w:gridCol w:w="69"/>
        <w:gridCol w:w="1582"/>
        <w:gridCol w:w="178"/>
        <w:gridCol w:w="1360"/>
        <w:gridCol w:w="1041"/>
        <w:gridCol w:w="723"/>
        <w:gridCol w:w="16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55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3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9553" w:type="dxa"/>
            <w:gridSpan w:val="9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3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-1039" w:leftChars="-495" w:right="863" w:rightChars="411" w:firstLine="1038" w:firstLineChars="472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77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酒店住宿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77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1.海口鲁能希尔顿酒店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（★★★★★）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高级单间(含早)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580元</w:t>
            </w:r>
          </w:p>
        </w:tc>
        <w:tc>
          <w:tcPr>
            <w:tcW w:w="4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共：   间,入住日期：     退房日期：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高级标间(含早)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580元</w:t>
            </w:r>
          </w:p>
        </w:tc>
        <w:tc>
          <w:tcPr>
            <w:tcW w:w="4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共：   间,入住日期：     退房日期：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2.海口星海湾豪生大酒店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（★★★★★）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高级单间(含早)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450元</w:t>
            </w:r>
          </w:p>
        </w:tc>
        <w:tc>
          <w:tcPr>
            <w:tcW w:w="4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共：   间,入住日期：     退房日期：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高级标间(含早)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450元</w:t>
            </w:r>
          </w:p>
        </w:tc>
        <w:tc>
          <w:tcPr>
            <w:tcW w:w="4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共：   间,入住日期：     退房日期：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77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不选择入住会议酒店及推荐酒店  □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由于会议酒店房间有限,先到先得,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如不标记,则视为不选择入住会议酒店及推荐酒店,会务组将不再电话询问,并不能保证现场有空余房间供代表入住。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7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7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会议安排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7月22日：全天报到,下午举办同期会议: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85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中国物流技术协会第六次会员代表大会暨六届一次理事会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320" w:firstLineChars="6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暨物流装备领军企业供应链发展座谈会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85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2020年全国托盘工作会议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7月23-24日：全天大会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参与形式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中物联会员单位代表：□2600元 / 人         非会员单位代表：□3200元 / 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（费用含会议费、资料费、餐饮费等，不含住宿费、交通费）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□标准展位：40000元/个</w:t>
            </w:r>
          </w:p>
        </w:tc>
        <w:tc>
          <w:tcPr>
            <w:tcW w:w="4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□会刊：10000元/单页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□室外展车：30000元/台</w:t>
            </w:r>
          </w:p>
        </w:tc>
        <w:tc>
          <w:tcPr>
            <w:tcW w:w="4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□视频宣传片：30000元/2min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申请入会或更多其他合作请来电咨询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缴费方式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□会议前汇款      □现场缴费（会后开具发票）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有关费用汇入以下账号：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收款单位：北京中物联会展有限公司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 户 行：工商银行北京礼士路支行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帐    号：0200003609201006574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汇款时请备注：技术大会+参会企业名称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增值税普通发票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增值税专用发票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</w:rPr>
              <w:t>请另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附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一般纳税人证明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ind w:left="78" w:leftChars="37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备注：因专票数量有限，为保证公司能及时收到会议发票，</w:t>
            </w:r>
            <w:r>
              <w:rPr>
                <w:rFonts w:hint="eastAsia" w:ascii="宋体" w:hAnsi="宋体"/>
                <w:b/>
                <w:color w:val="FF0000"/>
                <w:sz w:val="21"/>
                <w:szCs w:val="21"/>
              </w:rPr>
              <w:t>所以仅限10000元以上开具专用发票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，多谢理解。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开票项目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名称（发票抬头）：</w:t>
            </w: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地址、电话：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开户行及账号：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□会议费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□会务费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□展览展示费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107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82550</wp:posOffset>
                  </wp:positionV>
                  <wp:extent cx="1394460" cy="1371600"/>
                  <wp:effectExtent l="0" t="0" r="7620" b="0"/>
                  <wp:wrapSquare wrapText="bothSides"/>
                  <wp:docPr id="1" name="图片 1" descr="微信图片_20191211140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1912111408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具体会议日程敬请关注“中物联装备委”微信公众号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联系人：朱  应：18518669259</w:t>
            </w: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坤：18518669261</w:t>
            </w: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王慧玲：18601337370</w:t>
            </w:r>
          </w:p>
          <w:p>
            <w:pPr>
              <w:adjustRightInd w:val="0"/>
              <w:snapToGrid w:val="0"/>
              <w:spacing w:line="100" w:lineRule="atLeast"/>
              <w:rPr>
                <w:rFonts w:hint="eastAsia"/>
                <w:b/>
                <w:sz w:val="24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请填写报名表后邮件至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:zbw</w:t>
            </w:r>
            <w:r>
              <w:rPr>
                <w:rFonts w:hint="eastAsia"/>
                <w:b/>
                <w:color w:val="auto"/>
                <w:sz w:val="24"/>
              </w:rPr>
              <w:t>@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wlzb</w:t>
            </w:r>
            <w:r>
              <w:rPr>
                <w:rFonts w:hint="eastAsia"/>
                <w:b/>
                <w:color w:val="auto"/>
                <w:sz w:val="24"/>
              </w:rPr>
              <w:t>.org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.cn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40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9DBE5"/>
    <w:multiLevelType w:val="singleLevel"/>
    <w:tmpl w:val="7639DBE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C154F"/>
    <w:rsid w:val="18A10ECB"/>
    <w:rsid w:val="1E483FA5"/>
    <w:rsid w:val="265311BB"/>
    <w:rsid w:val="2F962636"/>
    <w:rsid w:val="35615DFE"/>
    <w:rsid w:val="38964932"/>
    <w:rsid w:val="39057C2B"/>
    <w:rsid w:val="48021DE3"/>
    <w:rsid w:val="523C29F3"/>
    <w:rsid w:val="5771641E"/>
    <w:rsid w:val="5EAF1BA1"/>
    <w:rsid w:val="629B5812"/>
    <w:rsid w:val="65D627C2"/>
    <w:rsid w:val="6D694C18"/>
    <w:rsid w:val="776C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2019-12-11T01:44:00Z</dcterms:created>
  <dc:creator>小菇凉</dc:creator>
  <cp:lastModifiedBy>小菇凉</cp:lastModifiedBy>
  <dcterms:modified xsi:type="dcterms:W3CDTF">2020-06-03T02:15:34Z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